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1C09" w:rsidRPr="00404794" w:rsidRDefault="000B1C09" w:rsidP="000B1C0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</w:t>
      </w:r>
      <w:r>
        <w:t xml:space="preserve">        </w:t>
      </w:r>
      <w:r w:rsidRPr="00404794">
        <w:rPr>
          <w:b/>
          <w:bCs/>
        </w:rPr>
        <w:t>Academic Session: January 2022 to April 2022</w:t>
      </w:r>
    </w:p>
    <w:p w:rsidR="000B1C09" w:rsidRDefault="000B1C09" w:rsidP="000B1C09">
      <w:pPr>
        <w:rPr>
          <w:b/>
          <w:bCs/>
        </w:rPr>
      </w:pPr>
    </w:p>
    <w:p w:rsidR="000B1C09" w:rsidRPr="00404794" w:rsidRDefault="000B1C09" w:rsidP="000B1C09">
      <w:pPr>
        <w:rPr>
          <w:b/>
          <w:bCs/>
        </w:rPr>
      </w:pPr>
      <w:r w:rsidRPr="00404794">
        <w:rPr>
          <w:b/>
          <w:bCs/>
        </w:rPr>
        <w:t xml:space="preserve">Faculty Name: Associate Professor Mrs. Anita Gupta </w:t>
      </w:r>
    </w:p>
    <w:p w:rsidR="000B1C09" w:rsidRPr="00404794" w:rsidRDefault="000B1C09" w:rsidP="000B1C09">
      <w:pPr>
        <w:rPr>
          <w:b/>
          <w:bCs/>
        </w:rPr>
      </w:pPr>
      <w:r w:rsidRPr="00404794">
        <w:rPr>
          <w:b/>
          <w:bCs/>
        </w:rPr>
        <w:t>Course and Sem: B.A. (H) Semester -</w:t>
      </w:r>
      <w:r w:rsidR="009279ED">
        <w:rPr>
          <w:b/>
          <w:bCs/>
        </w:rPr>
        <w:t>VI</w:t>
      </w:r>
      <w:r w:rsidRPr="00404794">
        <w:rPr>
          <w:b/>
          <w:bCs/>
        </w:rPr>
        <w:t xml:space="preserve">, </w:t>
      </w:r>
      <w:r w:rsidR="009279ED">
        <w:rPr>
          <w:b/>
          <w:bCs/>
        </w:rPr>
        <w:t>3r</w:t>
      </w:r>
      <w:r w:rsidRPr="00404794">
        <w:rPr>
          <w:b/>
          <w:bCs/>
        </w:rPr>
        <w:t xml:space="preserve">d Year </w:t>
      </w:r>
    </w:p>
    <w:p w:rsidR="000B1C09" w:rsidRPr="00404794" w:rsidRDefault="000B1C09" w:rsidP="000B1C09">
      <w:pPr>
        <w:rPr>
          <w:b/>
          <w:bCs/>
        </w:rPr>
      </w:pPr>
      <w:r w:rsidRPr="00404794">
        <w:rPr>
          <w:b/>
          <w:bCs/>
        </w:rPr>
        <w:t xml:space="preserve">Academic Session: January 2022 to April 2022 </w:t>
      </w:r>
    </w:p>
    <w:p w:rsidR="000B1C09" w:rsidRPr="00404794" w:rsidRDefault="000B1C09" w:rsidP="000B1C09">
      <w:pPr>
        <w:rPr>
          <w:b/>
          <w:bCs/>
        </w:rPr>
      </w:pPr>
      <w:r w:rsidRPr="00404794">
        <w:rPr>
          <w:b/>
          <w:bCs/>
        </w:rPr>
        <w:t xml:space="preserve">Taught Individually or shared: Individual </w:t>
      </w:r>
    </w:p>
    <w:p w:rsidR="009279ED" w:rsidRDefault="000B1C09" w:rsidP="009279ED">
      <w:pPr>
        <w:spacing w:line="276" w:lineRule="auto"/>
        <w:rPr>
          <w:b/>
          <w:bCs/>
        </w:rPr>
      </w:pPr>
      <w:r w:rsidRPr="00404794">
        <w:rPr>
          <w:b/>
          <w:bCs/>
        </w:rPr>
        <w:t>Paper</w:t>
      </w:r>
      <w:r w:rsidR="009279ED">
        <w:rPr>
          <w:b/>
          <w:bCs/>
          <w:szCs w:val="22"/>
        </w:rPr>
        <w:t xml:space="preserve">: </w:t>
      </w:r>
      <w:r w:rsidR="009279ED" w:rsidRPr="00AF656D">
        <w:rPr>
          <w:b/>
          <w:bCs/>
          <w:szCs w:val="22"/>
        </w:rPr>
        <w:t>History of the USA: Reconstruction to New Age Politics</w:t>
      </w:r>
      <w:r w:rsidR="009279ED" w:rsidRPr="00404794">
        <w:rPr>
          <w:b/>
          <w:bCs/>
        </w:rPr>
        <w:t xml:space="preserve"> </w:t>
      </w:r>
    </w:p>
    <w:p w:rsidR="000B1C09" w:rsidRDefault="000B1C09" w:rsidP="009279ED">
      <w:pPr>
        <w:spacing w:line="276" w:lineRule="auto"/>
        <w:rPr>
          <w:b/>
          <w:bCs/>
        </w:rPr>
      </w:pPr>
      <w:r w:rsidRPr="00404794">
        <w:rPr>
          <w:b/>
          <w:bCs/>
        </w:rPr>
        <w:t>No. of classes: (Per Week) 03 Lecture, Two Tut</w:t>
      </w:r>
    </w:p>
    <w:p w:rsidR="0097750D" w:rsidRDefault="0097750D" w:rsidP="009279ED">
      <w:pPr>
        <w:spacing w:line="276" w:lineRule="auto"/>
        <w:rPr>
          <w:b/>
          <w:bCs/>
        </w:rPr>
      </w:pPr>
    </w:p>
    <w:p w:rsidR="0097750D" w:rsidRDefault="0097750D" w:rsidP="009279ED">
      <w:pPr>
        <w:spacing w:line="276" w:lineRule="auto"/>
      </w:pPr>
      <w:r w:rsidRPr="0097750D">
        <w:rPr>
          <w:b/>
          <w:bCs/>
        </w:rPr>
        <w:t>Course Objective</w:t>
      </w:r>
      <w:r>
        <w:t>:</w:t>
      </w:r>
      <w:r>
        <w:t xml:space="preserve"> The course attempts to understand the changing political culture of </w:t>
      </w:r>
      <w:r>
        <w:t xml:space="preserve">the </w:t>
      </w:r>
      <w:r>
        <w:t xml:space="preserve">USA following the Civil War and Reconstruction. It focuses on the gender roles and mobilization of African-Americans </w:t>
      </w:r>
      <w:r>
        <w:t>over</w:t>
      </w:r>
      <w:r>
        <w:t xml:space="preserve"> </w:t>
      </w:r>
      <w:r>
        <w:t>a</w:t>
      </w:r>
      <w:r>
        <w:t xml:space="preserve"> long duration, charting the processes that marked the eventual beginnings of the Civil Rights Movement and the Feminist Movement. It studies worker’s culture, </w:t>
      </w:r>
      <w:r>
        <w:t>labor</w:t>
      </w:r>
      <w:r>
        <w:t xml:space="preserve"> unions and </w:t>
      </w:r>
      <w:r>
        <w:t>movements</w:t>
      </w:r>
      <w:r>
        <w:t xml:space="preserve">, </w:t>
      </w:r>
      <w:r>
        <w:t xml:space="preserve">and </w:t>
      </w:r>
      <w:r>
        <w:t>agrarian and urban reform even as it understands the strengthening and consolidation of American capitalism and imperialism and its impact on the global environment.</w:t>
      </w:r>
    </w:p>
    <w:p w:rsidR="00974C65" w:rsidRDefault="00974C65" w:rsidP="009279ED">
      <w:pPr>
        <w:spacing w:line="276" w:lineRule="auto"/>
        <w:rPr>
          <w:b/>
          <w:bCs/>
        </w:rPr>
      </w:pPr>
      <w:r w:rsidRPr="00974C65">
        <w:rPr>
          <w:b/>
          <w:bCs/>
        </w:rPr>
        <w:t>Learning Outcomes:</w:t>
      </w:r>
    </w:p>
    <w:p w:rsidR="00974C65" w:rsidRDefault="00974C65" w:rsidP="009279ED">
      <w:pPr>
        <w:spacing w:line="276" w:lineRule="auto"/>
      </w:pPr>
      <w:r>
        <w:t>Upon completion of this course</w:t>
      </w:r>
      <w:r>
        <w:t>,</w:t>
      </w:r>
      <w:r>
        <w:t xml:space="preserve"> the student shall be able to: </w:t>
      </w:r>
    </w:p>
    <w:p w:rsidR="00974C65" w:rsidRDefault="00974C65" w:rsidP="009279ED">
      <w:pPr>
        <w:spacing w:line="276" w:lineRule="auto"/>
      </w:pPr>
      <w:r>
        <w:t xml:space="preserve"> Explain the reasons for the implementation of ‘Reconstruction’ and the causes for its limited success. </w:t>
      </w:r>
    </w:p>
    <w:p w:rsidR="00974C65" w:rsidRDefault="00974C65" w:rsidP="009279ED">
      <w:pPr>
        <w:spacing w:line="276" w:lineRule="auto"/>
      </w:pPr>
      <w:r>
        <w:t xml:space="preserve">• Analyse the growth of capitalism in </w:t>
      </w:r>
      <w:r>
        <w:t xml:space="preserve">the </w:t>
      </w:r>
      <w:r>
        <w:t>USA</w:t>
      </w:r>
      <w:r>
        <w:t>,</w:t>
      </w:r>
      <w:r>
        <w:t xml:space="preserve"> especially in terms of big business, </w:t>
      </w:r>
      <w:r>
        <w:t>Monopolism</w:t>
      </w:r>
      <w:r>
        <w:t xml:space="preserve">, etc. </w:t>
      </w:r>
    </w:p>
    <w:p w:rsidR="00974C65" w:rsidRDefault="00974C65" w:rsidP="009279ED">
      <w:pPr>
        <w:spacing w:line="276" w:lineRule="auto"/>
      </w:pPr>
      <w:r>
        <w:t xml:space="preserve">• Examine the features of Labour Union movements. </w:t>
      </w:r>
    </w:p>
    <w:p w:rsidR="00974C65" w:rsidRDefault="00974C65" w:rsidP="009279ED">
      <w:pPr>
        <w:spacing w:line="276" w:lineRule="auto"/>
      </w:pPr>
      <w:r>
        <w:t xml:space="preserve">• Discern the history of Populist and Progressive movements along with </w:t>
      </w:r>
      <w:r>
        <w:t xml:space="preserve">the </w:t>
      </w:r>
      <w:r>
        <w:t xml:space="preserve">introduction of </w:t>
      </w:r>
      <w:r>
        <w:t xml:space="preserve">the </w:t>
      </w:r>
      <w:r>
        <w:t xml:space="preserve">New Deal in response to the Great Depression. </w:t>
      </w:r>
    </w:p>
    <w:p w:rsidR="00974C65" w:rsidRDefault="00974C65" w:rsidP="009279ED">
      <w:pPr>
        <w:spacing w:line="276" w:lineRule="auto"/>
      </w:pPr>
      <w:r>
        <w:t xml:space="preserve">• Describe the nature of </w:t>
      </w:r>
      <w:r>
        <w:t xml:space="preserve">the </w:t>
      </w:r>
      <w:r>
        <w:t>Women’s Liberation movement and also explain the ‘</w:t>
      </w:r>
      <w:r>
        <w:t>Paternalization</w:t>
      </w:r>
      <w:r>
        <w:t xml:space="preserve">’ of Housework </w:t>
      </w:r>
    </w:p>
    <w:p w:rsidR="00974C65" w:rsidRDefault="00974C65" w:rsidP="009279ED">
      <w:pPr>
        <w:spacing w:line="276" w:lineRule="auto"/>
      </w:pPr>
      <w:r>
        <w:t xml:space="preserve">• Illustrate the significance of </w:t>
      </w:r>
      <w:r>
        <w:t xml:space="preserve">the </w:t>
      </w:r>
      <w:r>
        <w:t xml:space="preserve">Civil Rights </w:t>
      </w:r>
      <w:r>
        <w:t>Movement</w:t>
      </w:r>
      <w:r>
        <w:t xml:space="preserve"> and Martin Luther King Jr.</w:t>
      </w:r>
    </w:p>
    <w:p w:rsidR="00031F7A" w:rsidRDefault="00031F7A" w:rsidP="009279ED">
      <w:pPr>
        <w:spacing w:line="276" w:lineRule="auto"/>
      </w:pPr>
    </w:p>
    <w:p w:rsidR="00031F7A" w:rsidRDefault="00031F7A" w:rsidP="009279ED">
      <w:pPr>
        <w:spacing w:line="276" w:lineRule="auto"/>
      </w:pPr>
      <w:r w:rsidRPr="00031F7A">
        <w:rPr>
          <w:b/>
          <w:bCs/>
        </w:rPr>
        <w:t>Unit I: Reconstruction</w:t>
      </w:r>
    </w:p>
    <w:p w:rsidR="00031F7A" w:rsidRDefault="00031F7A" w:rsidP="009279ED">
      <w:pPr>
        <w:spacing w:line="276" w:lineRule="auto"/>
      </w:pPr>
      <w:r>
        <w:t xml:space="preserve"> [a] The Makings of Radical Reconstruction; Radical Reconstruction in the South: Blacks, Carpetbaggers, Scalawags, KKK (Ku Klux Klan) </w:t>
      </w:r>
    </w:p>
    <w:p w:rsidR="00031F7A" w:rsidRDefault="00031F7A" w:rsidP="009279ED">
      <w:pPr>
        <w:spacing w:line="276" w:lineRule="auto"/>
      </w:pPr>
      <w:r>
        <w:lastRenderedPageBreak/>
        <w:t>[b] Redemption vs. Failure: an interpretation</w:t>
      </w:r>
    </w:p>
    <w:p w:rsidR="00D36BBA" w:rsidRDefault="00D36BBA" w:rsidP="009279ED">
      <w:pPr>
        <w:spacing w:line="276" w:lineRule="auto"/>
      </w:pPr>
      <w:r w:rsidRPr="00D36BBA">
        <w:rPr>
          <w:b/>
          <w:bCs/>
        </w:rPr>
        <w:t>Unit I.</w:t>
      </w:r>
      <w:r>
        <w:t xml:space="preserve"> This unit engages with the issues associated with Reconstruction in </w:t>
      </w:r>
      <w:r>
        <w:t>post-civil</w:t>
      </w:r>
      <w:r>
        <w:t xml:space="preserve"> war USA. It also examines what historians describe as ‘redemption’ and its failure.</w:t>
      </w:r>
    </w:p>
    <w:p w:rsidR="00D36BBA" w:rsidRDefault="00D36BBA" w:rsidP="009279ED">
      <w:pPr>
        <w:spacing w:line="276" w:lineRule="auto"/>
        <w:rPr>
          <w:b/>
          <w:bCs/>
        </w:rPr>
      </w:pPr>
      <w:r w:rsidRPr="00D36BBA">
        <w:rPr>
          <w:b/>
          <w:bCs/>
        </w:rPr>
        <w:t xml:space="preserve"> </w:t>
      </w:r>
      <w:r w:rsidRPr="00D36BBA">
        <w:rPr>
          <w:b/>
          <w:bCs/>
        </w:rPr>
        <w:t>(Teaching time: 3 weeks Approx.)</w:t>
      </w:r>
    </w:p>
    <w:p w:rsidR="00D36BBA" w:rsidRPr="00D36BBA" w:rsidRDefault="00D36BBA" w:rsidP="00D36BBA">
      <w:pPr>
        <w:pStyle w:val="ListParagraph"/>
        <w:numPr>
          <w:ilvl w:val="0"/>
          <w:numId w:val="1"/>
        </w:numPr>
        <w:spacing w:line="276" w:lineRule="auto"/>
        <w:rPr>
          <w:b/>
          <w:bCs/>
        </w:rPr>
      </w:pPr>
      <w:r>
        <w:t xml:space="preserve">Foner, E. (2007). Give Me Liberty! An American History. Vol. II. New York: W.W. Norton &amp; Co. 2ndedn. </w:t>
      </w:r>
    </w:p>
    <w:p w:rsidR="00D36BBA" w:rsidRPr="00D36BBA" w:rsidRDefault="00D36BBA" w:rsidP="00D36BBA">
      <w:pPr>
        <w:pStyle w:val="ListParagraph"/>
        <w:numPr>
          <w:ilvl w:val="0"/>
          <w:numId w:val="1"/>
        </w:numPr>
        <w:spacing w:line="276" w:lineRule="auto"/>
        <w:rPr>
          <w:b/>
          <w:bCs/>
        </w:rPr>
      </w:pPr>
      <w:r>
        <w:t xml:space="preserve"> Boyer, P.S., H. Sitkoff et al. (2003). The Enduring Vision: A History of the American People. Vol. II. 5thedn. Massachusetts: Houghton Mifflin Company. </w:t>
      </w:r>
    </w:p>
    <w:p w:rsidR="00D36BBA" w:rsidRPr="00D36BBA" w:rsidRDefault="00D36BBA" w:rsidP="00D36BBA">
      <w:pPr>
        <w:pStyle w:val="ListParagraph"/>
        <w:numPr>
          <w:ilvl w:val="0"/>
          <w:numId w:val="1"/>
        </w:numPr>
        <w:spacing w:line="276" w:lineRule="auto"/>
        <w:rPr>
          <w:b/>
          <w:bCs/>
        </w:rPr>
      </w:pPr>
      <w:r>
        <w:t xml:space="preserve"> Bailyn, B., D. Wood, J.L. Thomas et.al. (2000). The Great Republic, A History of the American People, Massachusetts: D.C. Heath and Company. </w:t>
      </w:r>
    </w:p>
    <w:p w:rsidR="00D36BBA" w:rsidRPr="00D36BBA" w:rsidRDefault="00D36BBA" w:rsidP="00D36BBA">
      <w:pPr>
        <w:pStyle w:val="ListParagraph"/>
        <w:numPr>
          <w:ilvl w:val="0"/>
          <w:numId w:val="1"/>
        </w:numPr>
        <w:spacing w:line="276" w:lineRule="auto"/>
        <w:rPr>
          <w:b/>
          <w:bCs/>
        </w:rPr>
      </w:pPr>
      <w:r>
        <w:t xml:space="preserve"> Datar, K. America KaItihas. (1997). University of Delhi: Directorate of Hindi Medium </w:t>
      </w:r>
      <w:r>
        <w:t>Implementation</w:t>
      </w:r>
      <w:r>
        <w:t xml:space="preserve"> Board. </w:t>
      </w:r>
    </w:p>
    <w:p w:rsidR="00D36BBA" w:rsidRPr="00D36BBA" w:rsidRDefault="00D36BBA" w:rsidP="00D36BBA">
      <w:pPr>
        <w:pStyle w:val="ListParagraph"/>
        <w:numPr>
          <w:ilvl w:val="0"/>
          <w:numId w:val="1"/>
        </w:numPr>
        <w:spacing w:line="276" w:lineRule="auto"/>
        <w:rPr>
          <w:b/>
          <w:bCs/>
        </w:rPr>
      </w:pPr>
      <w:r>
        <w:t xml:space="preserve"> Grob, G.N. and G.A. Billias. (2000). Interpretations of American History: Patterns and </w:t>
      </w:r>
      <w:r>
        <w:t>Perspectives</w:t>
      </w:r>
      <w:r>
        <w:t>. Vol. II. New York: The Free Press</w:t>
      </w:r>
    </w:p>
    <w:p w:rsidR="00D36BBA" w:rsidRPr="00D36BBA" w:rsidRDefault="00D36BBA" w:rsidP="00D36BBA">
      <w:pPr>
        <w:pStyle w:val="ListParagraph"/>
        <w:spacing w:line="276" w:lineRule="auto"/>
        <w:rPr>
          <w:b/>
          <w:bCs/>
        </w:rPr>
      </w:pPr>
    </w:p>
    <w:p w:rsidR="00031F7A" w:rsidRDefault="00031F7A" w:rsidP="009279ED">
      <w:pPr>
        <w:spacing w:line="276" w:lineRule="auto"/>
      </w:pPr>
      <w:r w:rsidRPr="00031F7A">
        <w:rPr>
          <w:b/>
          <w:bCs/>
        </w:rPr>
        <w:t>Unit II: The Gilded Age – Economic and Social Divide</w:t>
      </w:r>
      <w:r>
        <w:t xml:space="preserve"> </w:t>
      </w:r>
    </w:p>
    <w:p w:rsidR="00031F7A" w:rsidRDefault="00031F7A" w:rsidP="009279ED">
      <w:pPr>
        <w:spacing w:line="276" w:lineRule="auto"/>
      </w:pPr>
      <w:r>
        <w:t>[a] Growth of Capitalism - Big Business: Competition, Consolidation, Monopolism</w:t>
      </w:r>
    </w:p>
    <w:p w:rsidR="00031F7A" w:rsidRDefault="00031F7A" w:rsidP="009279ED">
      <w:pPr>
        <w:spacing w:line="276" w:lineRule="auto"/>
      </w:pPr>
      <w:r>
        <w:t xml:space="preserve"> [b] Worker’s Culture; Organization of Labour Unions and Movements (both men and women)</w:t>
      </w:r>
    </w:p>
    <w:p w:rsidR="00D36BBA" w:rsidRDefault="00D36BBA" w:rsidP="009279ED">
      <w:pPr>
        <w:spacing w:line="276" w:lineRule="auto"/>
      </w:pPr>
      <w:r w:rsidRPr="00D36BBA">
        <w:rPr>
          <w:b/>
          <w:bCs/>
        </w:rPr>
        <w:t>Unit II: This unit addresses the history of the growth of Capitalism in the USA which saw the emergence of Big Business</w:t>
      </w:r>
      <w:r>
        <w:t xml:space="preserve">. It also examines the economic and social divide in society by </w:t>
      </w:r>
      <w:r>
        <w:t>examining</w:t>
      </w:r>
      <w:r>
        <w:t xml:space="preserve"> the organization of Labour Unions and Civil Rights movements which touched both men and women.</w:t>
      </w:r>
    </w:p>
    <w:p w:rsidR="00D36BBA" w:rsidRDefault="00D36BBA" w:rsidP="009279ED">
      <w:pPr>
        <w:spacing w:line="276" w:lineRule="auto"/>
      </w:pPr>
      <w:r>
        <w:t>(Teaching time: 2 weeks Approx.)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 Foner, E. (2007). Give Me Liberty! An American History. Vol. II. New York: W.W. Norton &amp; Co. 2ndedn.. 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Boyer, P.S., H. Sitkoff et al. (2003). The Enduring Vision: A History of the American People. Vol. II. 5thedn. Massachusetts: Houghton Mifflin Company. 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 Bailyn, B., D. Wood, J.L. Thomas et.al. (2000). The Great Republic, A History of the American People, Massachusetts: D.C. Heath and Company. 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 Datar, K. (1997). America KaItihas. University of Delhi: Directorate of Hindi Medium </w:t>
      </w:r>
      <w:r>
        <w:t>Implementation</w:t>
      </w:r>
      <w:r>
        <w:t xml:space="preserve"> Board. 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Grob, G.N. and G.A. Billias. (2000). Interpretations of American History: Patterns and </w:t>
      </w:r>
      <w:r>
        <w:t>Perspectives</w:t>
      </w:r>
      <w:r>
        <w:t>. Vol. II. New York: The Free Press.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 Bruchey, S. (1990). Enterprise: The Dynamic Economy of the Free People. Massachusetts: Harvard University Press. </w:t>
      </w:r>
    </w:p>
    <w:p w:rsidR="00D36BBA" w:rsidRDefault="00D36BBA" w:rsidP="00D36BBA">
      <w:pPr>
        <w:pStyle w:val="ListParagraph"/>
        <w:numPr>
          <w:ilvl w:val="0"/>
          <w:numId w:val="2"/>
        </w:numPr>
        <w:spacing w:line="276" w:lineRule="auto"/>
      </w:pPr>
      <w:r>
        <w:t xml:space="preserve"> Gutman, H. (1977). Work, Culture &amp; Society in Industrializing America. New York: Random House Inc.</w:t>
      </w:r>
    </w:p>
    <w:p w:rsidR="00D36BBA" w:rsidRDefault="00D36BBA" w:rsidP="009279ED">
      <w:pPr>
        <w:spacing w:line="276" w:lineRule="auto"/>
        <w:rPr>
          <w:b/>
          <w:bCs/>
        </w:rPr>
      </w:pPr>
    </w:p>
    <w:p w:rsidR="00031F7A" w:rsidRPr="00031F7A" w:rsidRDefault="00031F7A" w:rsidP="009279ED">
      <w:pPr>
        <w:spacing w:line="276" w:lineRule="auto"/>
        <w:rPr>
          <w:b/>
          <w:bCs/>
        </w:rPr>
      </w:pPr>
      <w:r w:rsidRPr="00031F7A">
        <w:rPr>
          <w:b/>
          <w:bCs/>
        </w:rPr>
        <w:lastRenderedPageBreak/>
        <w:t>Unit III: Resistance vs. Reform</w:t>
      </w:r>
    </w:p>
    <w:p w:rsidR="00031F7A" w:rsidRDefault="00031F7A" w:rsidP="009279ED">
      <w:pPr>
        <w:spacing w:line="276" w:lineRule="auto"/>
      </w:pPr>
      <w:r>
        <w:t>[a] The Populist Challenge: Agrarian Crisis and Discontent [b] The Politics of Progressivism: Varieties and Limitations [c] The New Deal: Response to the Great Depression, Reformism or Economic Experimentation</w:t>
      </w:r>
    </w:p>
    <w:p w:rsidR="00D36BBA" w:rsidRDefault="00D36BBA" w:rsidP="009279ED">
      <w:pPr>
        <w:spacing w:line="276" w:lineRule="auto"/>
      </w:pPr>
      <w:r>
        <w:t xml:space="preserve">Unit III. This unit focuses on resistance and reforms. It also examines the politics of </w:t>
      </w:r>
      <w:r>
        <w:t>Progressivism</w:t>
      </w:r>
      <w:r>
        <w:t xml:space="preserve"> and the making of the ‘New </w:t>
      </w:r>
      <w:r>
        <w:t>Deal</w:t>
      </w:r>
      <w:r>
        <w:t xml:space="preserve"> as a response to the Great Depression and economic experimentation.</w:t>
      </w:r>
    </w:p>
    <w:p w:rsidR="00D36BBA" w:rsidRDefault="00D36BBA" w:rsidP="009279ED">
      <w:pPr>
        <w:spacing w:line="276" w:lineRule="auto"/>
      </w:pPr>
      <w:r>
        <w:t>(Teaching time: 2 weeks Approx.)</w:t>
      </w:r>
    </w:p>
    <w:p w:rsidR="00D36BBA" w:rsidRDefault="00D36BBA" w:rsidP="00D36BBA">
      <w:pPr>
        <w:pStyle w:val="ListParagraph"/>
        <w:numPr>
          <w:ilvl w:val="0"/>
          <w:numId w:val="3"/>
        </w:numPr>
        <w:spacing w:line="276" w:lineRule="auto"/>
      </w:pPr>
      <w:r>
        <w:t xml:space="preserve">Foner, E. (2007). Give Me Liberty! An American History. Vol. II. New York: W.W. Norton &amp; Co. 2ndedn. </w:t>
      </w:r>
    </w:p>
    <w:p w:rsidR="00D36BBA" w:rsidRDefault="00D36BBA" w:rsidP="00D36BBA">
      <w:pPr>
        <w:pStyle w:val="ListParagraph"/>
        <w:numPr>
          <w:ilvl w:val="0"/>
          <w:numId w:val="3"/>
        </w:numPr>
        <w:spacing w:line="276" w:lineRule="auto"/>
      </w:pPr>
      <w:r>
        <w:t xml:space="preserve">Boyer, P.S., H. Sitkoff et al. (2003). The Enduring Vision: A History of the American People. Vol. II. 5thedn. Massachusetts: Houghton Mifflin Company. </w:t>
      </w:r>
    </w:p>
    <w:p w:rsidR="00D36BBA" w:rsidRDefault="00D36BBA" w:rsidP="00D36BBA">
      <w:pPr>
        <w:pStyle w:val="ListParagraph"/>
        <w:numPr>
          <w:ilvl w:val="0"/>
          <w:numId w:val="3"/>
        </w:numPr>
        <w:spacing w:line="276" w:lineRule="auto"/>
      </w:pPr>
      <w:r>
        <w:t xml:space="preserve"> Bailyn, B., D. Wood, J.L. Thomas et.al. (2000). The Great Republic, A History of the American People, Massachusetts: D.C. Heath and Company. </w:t>
      </w:r>
    </w:p>
    <w:p w:rsidR="00D36BBA" w:rsidRDefault="00D36BBA" w:rsidP="00D36BBA">
      <w:pPr>
        <w:pStyle w:val="ListParagraph"/>
        <w:numPr>
          <w:ilvl w:val="0"/>
          <w:numId w:val="3"/>
        </w:numPr>
        <w:spacing w:line="276" w:lineRule="auto"/>
      </w:pPr>
      <w:r>
        <w:t xml:space="preserve">Datar, K. (1997). America Ka Itihas. University of Delhi: Directorate of Hindi Medium </w:t>
      </w:r>
      <w:r>
        <w:t>Implementation</w:t>
      </w:r>
      <w:r>
        <w:t xml:space="preserve"> Board.</w:t>
      </w:r>
    </w:p>
    <w:p w:rsidR="00BC264E" w:rsidRDefault="00BC264E" w:rsidP="009279ED">
      <w:pPr>
        <w:spacing w:line="276" w:lineRule="auto"/>
      </w:pPr>
      <w:r w:rsidRPr="00BC264E">
        <w:rPr>
          <w:b/>
          <w:bCs/>
        </w:rPr>
        <w:t>Unit IV: Gender Roles</w:t>
      </w:r>
      <w:r>
        <w:t xml:space="preserve"> [a] Cult of Womanhood in the Nineteenth Century; The ‘Feminist Mystique’: Women’s Liberation [b] White and Black Women in ‘Public’ Space [c] Class and Gender: ‘Pastoralization’ of Housework; Sexual Division of Labor and Artisan Tradition; Lowell Textile Mill Workers</w:t>
      </w:r>
    </w:p>
    <w:p w:rsidR="005B0B3A" w:rsidRDefault="005B0B3A" w:rsidP="009279ED">
      <w:pPr>
        <w:spacing w:line="276" w:lineRule="auto"/>
      </w:pPr>
      <w:r>
        <w:t>Unit IV: This unit explores gender roles by examining women’s liberation movements and White and Black Women in the emerging ‘Public’ Space.</w:t>
      </w:r>
    </w:p>
    <w:p w:rsidR="005B0B3A" w:rsidRDefault="005B0B3A" w:rsidP="009279ED">
      <w:pPr>
        <w:spacing w:line="276" w:lineRule="auto"/>
      </w:pPr>
      <w:r>
        <w:t>(Teaching time: 2 weeks Approx.)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Foner, E. (2007). Give Me Liberty! An American History. Vol. II. New York: W.W. Norton &amp; Co. 2ndedn.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 Boyer, P.S., H. Sitkoff et al. (2003). The Enduring Vision: A History of the American People. Vol. II. 5thedn. Massachusetts: Houghton Mifflin Company.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 Bailyn, B., D. Wood, J.L. Thomas et.al. (2000). The Great Republic, A History of the American People, Massachusetts: D.C. Heath and Company.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Grob, G.N. and G.A. Billias. (2000). Interpretations of American History: Patterns and </w:t>
      </w:r>
      <w:r>
        <w:t>Perspectives</w:t>
      </w:r>
      <w:r>
        <w:t xml:space="preserve">. Vol. II. New York: The Free Press.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Welter, B. (1966). ‘The Cult of True Womanhood, 1820-1860’. American Quarterly, Vol. 18, No. 2, pp.151-74. (Articles in Journal of Women’s History. Vol. 14, No. 1, Spring 2002 to </w:t>
      </w:r>
      <w:r>
        <w:t>debate</w:t>
      </w:r>
      <w:r>
        <w:t xml:space="preserve"> Barbara Welter’s Article).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 Matthews, G. (1996). The Rise of Public Woman, Woman’s Power and Woman’s Place in the United States, 1630-1970. New York: Oxford University Press.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 Dublin, T. (1993). Women at Work: The Transformation of Work and Community in Lowell, Massachusetts, 1826-1890. New York: Columbia University Press. </w:t>
      </w:r>
    </w:p>
    <w:p w:rsidR="005B0B3A" w:rsidRDefault="005B0B3A" w:rsidP="005B0B3A">
      <w:pPr>
        <w:pStyle w:val="ListParagraph"/>
        <w:numPr>
          <w:ilvl w:val="0"/>
          <w:numId w:val="4"/>
        </w:numPr>
        <w:spacing w:line="276" w:lineRule="auto"/>
      </w:pPr>
      <w:r>
        <w:t xml:space="preserve"> Dublin, T. (1975). ‘Women, Work and Protest in the Early Lowell Mills: The Oppressive Hand of Avarice Would Enslave Us’. Labour History, Vol. 16, No. 1, Winter, pp. 99-116.</w:t>
      </w:r>
    </w:p>
    <w:p w:rsidR="00BC264E" w:rsidRDefault="00BC264E" w:rsidP="009279ED">
      <w:pPr>
        <w:spacing w:line="276" w:lineRule="auto"/>
      </w:pPr>
      <w:r w:rsidRPr="00BC264E">
        <w:rPr>
          <w:b/>
          <w:bCs/>
        </w:rPr>
        <w:lastRenderedPageBreak/>
        <w:t>Unit V: African-American Movement</w:t>
      </w:r>
      <w:r>
        <w:t xml:space="preserve"> [a] Black Leadership: Booker T. Washington; W.E.B. Dubois; NAACP and Marcus </w:t>
      </w:r>
      <w:r w:rsidR="00D36BBA">
        <w:t>Garvey</w:t>
      </w:r>
      <w:r>
        <w:t>, Malcolm X [b] Civil Rights Movement: Martin Luther King Jr.</w:t>
      </w:r>
    </w:p>
    <w:p w:rsidR="00301E51" w:rsidRDefault="00301E51" w:rsidP="009279ED">
      <w:pPr>
        <w:spacing w:line="276" w:lineRule="auto"/>
      </w:pPr>
      <w:r>
        <w:t xml:space="preserve">Unit V: This unit examines the history of the African-American Movement. It also explores the Civil Right </w:t>
      </w:r>
      <w:r>
        <w:t>movement</w:t>
      </w:r>
      <w:r>
        <w:t xml:space="preserve"> and the role of Martin Luther King.</w:t>
      </w:r>
    </w:p>
    <w:p w:rsidR="00301E51" w:rsidRDefault="00301E51" w:rsidP="009279ED">
      <w:pPr>
        <w:spacing w:line="276" w:lineRule="auto"/>
      </w:pPr>
      <w:r>
        <w:t>(Teaching time: 3 weeks Approx.)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Foner, E. (2007). Give Me Liberty! An American History. Vol. II. New York: W.W. Norton &amp; Co. 2ndedn. 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Boyer, P.S., H. Sitkoff et al. (2003). The Enduring Vision: A History of the American People. Vol. II. 5thedn. Massachusetts: Houghton Mifflin Company. 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 Bailyn, B., D. Wood, J.L. Thomas et.al. (2000). The Great Republic, A History of the American People, Massachusetts: D.C. Heath and Company.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Grob, G.N. and G.A. Billias. (2000). Interpretations of American History: Patterns and </w:t>
      </w:r>
      <w:r>
        <w:t>Perspectives</w:t>
      </w:r>
      <w:r>
        <w:t xml:space="preserve">. Vol. II. New York: The Free Press. 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 White, J. (1990). Black Leadership in America, 1895-1968. Studies in Modern History. Lon</w:t>
      </w:r>
      <w:r>
        <w:t xml:space="preserve">don &amp; New York: Longman (Digitized in 2008). 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 Foner, E. (1970). Americas Black Past: A Reader in Afro-American History. New York: Harper Collins. </w:t>
      </w:r>
    </w:p>
    <w:p w:rsidR="00301E51" w:rsidRDefault="00301E51" w:rsidP="00301E51">
      <w:pPr>
        <w:pStyle w:val="ListParagraph"/>
        <w:numPr>
          <w:ilvl w:val="0"/>
          <w:numId w:val="5"/>
        </w:numPr>
        <w:spacing w:line="276" w:lineRule="auto"/>
      </w:pPr>
      <w:r>
        <w:t xml:space="preserve"> Yee, Shirley J. (1992). Black Women Abolitionists: A Study in Activism, 1828-1860, Knoxville: The University of Tennessee Press.</w:t>
      </w:r>
    </w:p>
    <w:p w:rsidR="00BC264E" w:rsidRDefault="00BC264E" w:rsidP="009279ED">
      <w:pPr>
        <w:spacing w:line="276" w:lineRule="auto"/>
      </w:pPr>
      <w:r w:rsidRPr="00BC264E">
        <w:rPr>
          <w:b/>
          <w:bCs/>
        </w:rPr>
        <w:t>Unit VI: USA in World Politics</w:t>
      </w:r>
      <w:r>
        <w:t xml:space="preserve"> [a] Imperial ambition and power: the Spanish-American War; USA and East Asia; USA and Latin America; America in the First World War [b] America in the Second World War; The Cold War: Strategy of ‘Containment’; Truman Doctrine [c] Anti-Communist Crusade: McCarthyism; Korean War; Cuban Project</w:t>
      </w:r>
    </w:p>
    <w:p w:rsidR="00301E51" w:rsidRDefault="00301E51" w:rsidP="009279ED">
      <w:pPr>
        <w:spacing w:line="276" w:lineRule="auto"/>
      </w:pPr>
      <w:r>
        <w:t xml:space="preserve">Unit VI: This unit studies USA’s imperial ambition in terms of the Spanish-American War and the Anti-Communist Crusade, McCarthyism, </w:t>
      </w:r>
      <w:r>
        <w:t xml:space="preserve">the </w:t>
      </w:r>
      <w:r>
        <w:t>Korean War and Cuban Project.</w:t>
      </w:r>
    </w:p>
    <w:p w:rsidR="00301E51" w:rsidRDefault="00301E51" w:rsidP="009279ED">
      <w:pPr>
        <w:spacing w:line="276" w:lineRule="auto"/>
      </w:pPr>
      <w:r>
        <w:t>(Teaching time: 2 weeks Approx.)</w:t>
      </w:r>
    </w:p>
    <w:p w:rsidR="00301E51" w:rsidRPr="00301E51" w:rsidRDefault="00301E51" w:rsidP="00301E51">
      <w:pPr>
        <w:pStyle w:val="ListParagraph"/>
        <w:numPr>
          <w:ilvl w:val="0"/>
          <w:numId w:val="6"/>
        </w:numPr>
        <w:spacing w:line="276" w:lineRule="auto"/>
        <w:rPr>
          <w:b/>
          <w:bCs/>
        </w:rPr>
      </w:pPr>
      <w:r>
        <w:t xml:space="preserve">Foner, E. (2007). Give Me Liberty! An American History. Vol. II. New York: W.W. Norton &amp; Co. 2ndedn. </w:t>
      </w:r>
    </w:p>
    <w:p w:rsidR="00301E51" w:rsidRPr="00301E51" w:rsidRDefault="00301E51" w:rsidP="00301E51">
      <w:pPr>
        <w:pStyle w:val="ListParagraph"/>
        <w:numPr>
          <w:ilvl w:val="0"/>
          <w:numId w:val="6"/>
        </w:numPr>
        <w:spacing w:line="276" w:lineRule="auto"/>
        <w:rPr>
          <w:b/>
          <w:bCs/>
        </w:rPr>
      </w:pPr>
      <w:r>
        <w:t xml:space="preserve">2. </w:t>
      </w:r>
      <w:r>
        <w:t xml:space="preserve"> Boyer, P.S., H. Sitkoff et al. (2003). The Enduring Vision: A History of the American People. Vol. II. 5thedn. Massachusetts: Houghton Mifflin Company. </w:t>
      </w:r>
    </w:p>
    <w:p w:rsidR="00301E51" w:rsidRPr="00301E51" w:rsidRDefault="00301E51" w:rsidP="00301E51">
      <w:pPr>
        <w:pStyle w:val="ListParagraph"/>
        <w:numPr>
          <w:ilvl w:val="0"/>
          <w:numId w:val="6"/>
        </w:numPr>
        <w:spacing w:line="276" w:lineRule="auto"/>
        <w:rPr>
          <w:b/>
          <w:bCs/>
        </w:rPr>
      </w:pPr>
      <w:r>
        <w:t>Bailyn, B., D. Wood, J.L. Thomas et.al. (2000). The Great Republic, A History of the American People, Massachusetts: D.C. Heath and Company.</w:t>
      </w:r>
    </w:p>
    <w:p w:rsidR="00301E51" w:rsidRPr="00517D7F" w:rsidRDefault="00301E51" w:rsidP="00301E51">
      <w:pPr>
        <w:pStyle w:val="ListParagraph"/>
        <w:numPr>
          <w:ilvl w:val="0"/>
          <w:numId w:val="6"/>
        </w:numPr>
        <w:spacing w:line="276" w:lineRule="auto"/>
        <w:rPr>
          <w:b/>
          <w:bCs/>
        </w:rPr>
      </w:pPr>
      <w:r>
        <w:t xml:space="preserve">  Carnes, M.C. &amp; J.A. Garraty. (2006). The American Nation, A History of the United States. 12thedn. New York: Pearson Longman.</w:t>
      </w:r>
    </w:p>
    <w:p w:rsidR="00517D7F" w:rsidRDefault="00517D7F" w:rsidP="00517D7F">
      <w:pPr>
        <w:spacing w:line="276" w:lineRule="auto"/>
      </w:pPr>
      <w:r w:rsidRPr="00517D7F">
        <w:rPr>
          <w:b/>
          <w:bCs/>
        </w:rPr>
        <w:t>Teaching Learning Process</w:t>
      </w:r>
      <w:r>
        <w:t>: Classroom teaching, classroom discussions</w:t>
      </w:r>
      <w:r>
        <w:t>,</w:t>
      </w:r>
      <w:r>
        <w:t xml:space="preserve"> and student presentations in class and/or in tutorials. Presentations shall focus either on important themes covered in the class lectures or on specific readings. As this is a paper tracing the history of regions outside the Indian subcontinent, sup</w:t>
      </w:r>
      <w:r>
        <w:t xml:space="preserve">porting audio-visual aids like documentaries, maps and </w:t>
      </w:r>
      <w:r w:rsidR="00236094">
        <w:t>PowerPoint</w:t>
      </w:r>
      <w:r>
        <w:t xml:space="preserve"> presentations shall </w:t>
      </w:r>
      <w:r w:rsidR="00236094">
        <w:t>be used</w:t>
      </w:r>
      <w:r>
        <w:t xml:space="preserve"> </w:t>
      </w:r>
      <w:r>
        <w:t xml:space="preserve">widely. Overall, the </w:t>
      </w:r>
      <w:r>
        <w:t>Teaching-Learning</w:t>
      </w:r>
      <w:r>
        <w:t xml:space="preserve"> Process shall </w:t>
      </w:r>
      <w:r w:rsidR="00236094">
        <w:t>emphasize</w:t>
      </w:r>
      <w:r>
        <w:t xml:space="preserve"> the interconnectedness of issues within the different rubrics to build a holistic view of the time period and region under study</w:t>
      </w:r>
    </w:p>
    <w:p w:rsidR="00517D7F" w:rsidRDefault="00517D7F" w:rsidP="00517D7F">
      <w:pPr>
        <w:spacing w:line="276" w:lineRule="auto"/>
      </w:pPr>
      <w:r w:rsidRPr="00517D7F">
        <w:rPr>
          <w:b/>
          <w:bCs/>
        </w:rPr>
        <w:lastRenderedPageBreak/>
        <w:t>Assessment Methods</w:t>
      </w:r>
      <w:r>
        <w:t xml:space="preserve">: Students will be regularly assessed for their grasp </w:t>
      </w:r>
      <w:r>
        <w:t>of</w:t>
      </w:r>
      <w:r>
        <w:t xml:space="preserve"> debates and discussions covered in class. Two written submissions and at least one presentation will be used for </w:t>
      </w:r>
      <w:r>
        <w:t xml:space="preserve">the </w:t>
      </w:r>
      <w:r>
        <w:t xml:space="preserve">final grading of the </w:t>
      </w:r>
      <w:r>
        <w:t>students</w:t>
      </w:r>
      <w:r>
        <w:t xml:space="preserve">. As this is a discipline-specific elective paper actively chosen by the student, his/her </w:t>
      </w:r>
      <w:r>
        <w:t>engagement</w:t>
      </w:r>
      <w:r>
        <w:t xml:space="preserve"> with the paper shall be assessed, preferably, through at least one project as a written submission. Overall, students will be assessed on their ability to engage with a sizeable corpus of readings assigned to the theme for written submissions and to draw concrete connections </w:t>
      </w:r>
      <w:r>
        <w:t>between</w:t>
      </w:r>
      <w:r>
        <w:t xml:space="preserve"> issues/events/debates discussed in this paper and the corresponding issues/events/debates discussed in their Core history papers. </w:t>
      </w:r>
    </w:p>
    <w:p w:rsidR="00517D7F" w:rsidRPr="00517D7F" w:rsidRDefault="00517D7F" w:rsidP="00517D7F">
      <w:pPr>
        <w:spacing w:line="276" w:lineRule="auto"/>
        <w:rPr>
          <w:b/>
          <w:bCs/>
        </w:rPr>
      </w:pPr>
      <w:r>
        <w:t>Internal Assessment: 25 Marks Written Exam: 75 Marks Total: 100 Marks</w:t>
      </w:r>
    </w:p>
    <w:p w:rsidR="004840A9" w:rsidRDefault="004840A9"/>
    <w:sectPr w:rsidR="004840A9" w:rsidSect="00795FC8">
      <w:pgSz w:w="15840" w:h="12240" w:orient="landscape"/>
      <w:pgMar w:top="720" w:right="990" w:bottom="72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14696"/>
    <w:multiLevelType w:val="hybridMultilevel"/>
    <w:tmpl w:val="49AE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52E3"/>
    <w:multiLevelType w:val="hybridMultilevel"/>
    <w:tmpl w:val="73C48F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045A8"/>
    <w:multiLevelType w:val="hybridMultilevel"/>
    <w:tmpl w:val="DEDE96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4A86"/>
    <w:multiLevelType w:val="hybridMultilevel"/>
    <w:tmpl w:val="D28AA1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13015"/>
    <w:multiLevelType w:val="hybridMultilevel"/>
    <w:tmpl w:val="5D0038F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810E8"/>
    <w:multiLevelType w:val="hybridMultilevel"/>
    <w:tmpl w:val="589A98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240218">
    <w:abstractNumId w:val="1"/>
  </w:num>
  <w:num w:numId="2" w16cid:durableId="701397091">
    <w:abstractNumId w:val="4"/>
  </w:num>
  <w:num w:numId="3" w16cid:durableId="593974163">
    <w:abstractNumId w:val="2"/>
  </w:num>
  <w:num w:numId="4" w16cid:durableId="1853449233">
    <w:abstractNumId w:val="5"/>
  </w:num>
  <w:num w:numId="5" w16cid:durableId="1691568462">
    <w:abstractNumId w:val="3"/>
  </w:num>
  <w:num w:numId="6" w16cid:durableId="1673802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C09"/>
    <w:rsid w:val="00031F7A"/>
    <w:rsid w:val="000B1C09"/>
    <w:rsid w:val="00236094"/>
    <w:rsid w:val="00301E51"/>
    <w:rsid w:val="004840A9"/>
    <w:rsid w:val="00517D7F"/>
    <w:rsid w:val="005B0B3A"/>
    <w:rsid w:val="00795FC8"/>
    <w:rsid w:val="009279ED"/>
    <w:rsid w:val="00974C65"/>
    <w:rsid w:val="0097750D"/>
    <w:rsid w:val="00BC264E"/>
    <w:rsid w:val="00D36BBA"/>
    <w:rsid w:val="00D8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EF9EE"/>
  <w15:chartTrackingRefBased/>
  <w15:docId w15:val="{F807D22B-0AF8-498C-ADA7-2C91CBE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1588</Words>
  <Characters>8957</Characters>
  <Application>Microsoft Office Word</Application>
  <DocSecurity>0</DocSecurity>
  <Lines>213</Lines>
  <Paragraphs>127</Paragraphs>
  <ScaleCrop>false</ScaleCrop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Kirti Anamika</dc:creator>
  <cp:keywords/>
  <dc:description/>
  <cp:lastModifiedBy>Kirti Anamika</cp:lastModifiedBy>
  <cp:revision>11</cp:revision>
  <dcterms:created xsi:type="dcterms:W3CDTF">2022-11-13T15:24:00Z</dcterms:created>
  <dcterms:modified xsi:type="dcterms:W3CDTF">2022-11-13T16:00:00Z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c3703fdb-bbf1-434f-9fdb-788ed9ecd0ad</vt:lpwstr>
  </property>
</Properties>
</file>